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F8ABC" w14:textId="77777777" w:rsidR="005C1180" w:rsidRDefault="005C1180" w:rsidP="00644962">
      <w:pPr>
        <w:tabs>
          <w:tab w:val="left" w:pos="6946"/>
        </w:tabs>
        <w:spacing w:line="276" w:lineRule="auto"/>
        <w:rPr>
          <w:b/>
          <w:smallCaps/>
          <w:sz w:val="28"/>
          <w:szCs w:val="28"/>
        </w:rPr>
      </w:pPr>
    </w:p>
    <w:p w14:paraId="10CC5D3F" w14:textId="1431FE79" w:rsidR="00FF4578" w:rsidRPr="00E02B91" w:rsidRDefault="00F776C5" w:rsidP="00FF72A5">
      <w:pPr>
        <w:tabs>
          <w:tab w:val="left" w:pos="6946"/>
        </w:tabs>
        <w:spacing w:line="276" w:lineRule="auto"/>
        <w:jc w:val="center"/>
        <w:rPr>
          <w:b/>
          <w:smallCaps/>
          <w:sz w:val="28"/>
          <w:szCs w:val="28"/>
          <w:lang w:val="en-GB"/>
        </w:rPr>
      </w:pPr>
      <w:r>
        <w:rPr>
          <w:b/>
          <w:smallCaps/>
          <w:sz w:val="28"/>
          <w:szCs w:val="28"/>
          <w:lang w:val="en-GB"/>
        </w:rPr>
        <w:t>Financial Framework</w:t>
      </w:r>
    </w:p>
    <w:p w14:paraId="25CCC7AB" w14:textId="62C4346A" w:rsidR="00036321" w:rsidRPr="00E02B91" w:rsidRDefault="00F776C5" w:rsidP="00036321">
      <w:pPr>
        <w:tabs>
          <w:tab w:val="left" w:pos="5835"/>
        </w:tabs>
        <w:jc w:val="center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University of Pécs Doctoral Student Association</w:t>
      </w:r>
    </w:p>
    <w:p w14:paraId="3C14A6C4" w14:textId="5449F633" w:rsidR="00036321" w:rsidRPr="00E02B91" w:rsidRDefault="00A325A6" w:rsidP="00036321">
      <w:pPr>
        <w:tabs>
          <w:tab w:val="left" w:pos="5835"/>
        </w:tabs>
        <w:jc w:val="center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 xml:space="preserve">Outstanding </w:t>
      </w:r>
      <w:r w:rsidR="00F75A54">
        <w:rPr>
          <w:b/>
          <w:i/>
          <w:sz w:val="24"/>
          <w:szCs w:val="24"/>
          <w:lang w:val="en-GB"/>
        </w:rPr>
        <w:t>s</w:t>
      </w:r>
      <w:r>
        <w:rPr>
          <w:b/>
          <w:i/>
          <w:sz w:val="24"/>
          <w:szCs w:val="24"/>
          <w:lang w:val="en-GB"/>
        </w:rPr>
        <w:t xml:space="preserve">cientific and </w:t>
      </w:r>
      <w:r w:rsidR="00F75A54">
        <w:rPr>
          <w:b/>
          <w:i/>
          <w:sz w:val="24"/>
          <w:szCs w:val="24"/>
          <w:lang w:val="en-GB"/>
        </w:rPr>
        <w:t>art s</w:t>
      </w:r>
      <w:bookmarkStart w:id="0" w:name="_GoBack"/>
      <w:bookmarkEnd w:id="0"/>
      <w:r>
        <w:rPr>
          <w:b/>
          <w:i/>
          <w:sz w:val="24"/>
          <w:szCs w:val="24"/>
          <w:lang w:val="en-GB"/>
        </w:rPr>
        <w:t>cholarship</w:t>
      </w:r>
    </w:p>
    <w:p w14:paraId="30FC10BE" w14:textId="77777777" w:rsidR="00644962" w:rsidRPr="00E02B91" w:rsidRDefault="00644962" w:rsidP="00036321">
      <w:pPr>
        <w:tabs>
          <w:tab w:val="left" w:pos="5835"/>
        </w:tabs>
        <w:jc w:val="center"/>
        <w:rPr>
          <w:b/>
          <w:i/>
          <w:sz w:val="24"/>
          <w:szCs w:val="24"/>
          <w:lang w:val="en-GB"/>
        </w:rPr>
      </w:pPr>
    </w:p>
    <w:p w14:paraId="400C3530" w14:textId="7C809CF4" w:rsidR="00656ABE" w:rsidRPr="00E02B91" w:rsidRDefault="00A325A6" w:rsidP="00656ABE">
      <w:pPr>
        <w:tabs>
          <w:tab w:val="left" w:pos="5835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Delegates Assembly </w:t>
      </w:r>
      <w:r w:rsidR="00AB77B3">
        <w:rPr>
          <w:sz w:val="24"/>
          <w:szCs w:val="24"/>
          <w:lang w:val="en-GB"/>
        </w:rPr>
        <w:t xml:space="preserve">considers the point limit then </w:t>
      </w:r>
      <w:r w:rsidR="00B71ADC">
        <w:rPr>
          <w:sz w:val="24"/>
          <w:szCs w:val="24"/>
          <w:lang w:val="en-GB"/>
        </w:rPr>
        <w:t>decides about</w:t>
      </w:r>
      <w:r>
        <w:rPr>
          <w:sz w:val="24"/>
          <w:szCs w:val="24"/>
          <w:lang w:val="en-GB"/>
        </w:rPr>
        <w:t xml:space="preserve"> the supported applications</w:t>
      </w:r>
      <w:r w:rsidR="00AB77B3">
        <w:rPr>
          <w:sz w:val="24"/>
          <w:szCs w:val="24"/>
          <w:lang w:val="en-GB"/>
        </w:rPr>
        <w:t xml:space="preserve">. In case of supported applications, the applicant gets the amount of money which they </w:t>
      </w:r>
      <w:r w:rsidR="00226C66">
        <w:rPr>
          <w:sz w:val="24"/>
          <w:szCs w:val="24"/>
          <w:lang w:val="en-GB"/>
        </w:rPr>
        <w:t>applied</w:t>
      </w:r>
      <w:r w:rsidR="00AB77B3">
        <w:rPr>
          <w:sz w:val="24"/>
          <w:szCs w:val="24"/>
          <w:lang w:val="en-GB"/>
        </w:rPr>
        <w:t xml:space="preserve"> for</w:t>
      </w:r>
      <w:r w:rsidR="00002FA3">
        <w:rPr>
          <w:sz w:val="24"/>
          <w:szCs w:val="24"/>
          <w:lang w:val="en-GB"/>
        </w:rPr>
        <w:t>,</w:t>
      </w:r>
      <w:r w:rsidR="00AB77B3">
        <w:rPr>
          <w:sz w:val="24"/>
          <w:szCs w:val="24"/>
          <w:lang w:val="en-GB"/>
        </w:rPr>
        <w:t xml:space="preserve"> if it </w:t>
      </w:r>
      <w:r w:rsidR="002E7BFE">
        <w:rPr>
          <w:sz w:val="24"/>
          <w:szCs w:val="24"/>
          <w:lang w:val="en-GB"/>
        </w:rPr>
        <w:t>does not</w:t>
      </w:r>
      <w:r w:rsidR="00AB77B3">
        <w:rPr>
          <w:sz w:val="24"/>
          <w:szCs w:val="24"/>
          <w:lang w:val="en-GB"/>
        </w:rPr>
        <w:t xml:space="preserve"> </w:t>
      </w:r>
      <w:r w:rsidR="002E7BFE">
        <w:rPr>
          <w:sz w:val="24"/>
          <w:szCs w:val="24"/>
          <w:lang w:val="en-GB"/>
        </w:rPr>
        <w:t>exceed</w:t>
      </w:r>
      <w:r w:rsidR="00AB77B3">
        <w:rPr>
          <w:sz w:val="24"/>
          <w:szCs w:val="24"/>
          <w:lang w:val="en-GB"/>
        </w:rPr>
        <w:t xml:space="preserve"> the limit of the </w:t>
      </w:r>
      <w:r w:rsidR="000769FF">
        <w:rPr>
          <w:sz w:val="24"/>
          <w:szCs w:val="24"/>
          <w:lang w:val="en-GB"/>
        </w:rPr>
        <w:t>support. If it</w:t>
      </w:r>
      <w:r w:rsidR="00AB77B3">
        <w:rPr>
          <w:sz w:val="24"/>
          <w:szCs w:val="24"/>
          <w:lang w:val="en-GB"/>
        </w:rPr>
        <w:t xml:space="preserve"> exceeds the limit of the </w:t>
      </w:r>
      <w:r w:rsidR="002E7BFE">
        <w:rPr>
          <w:sz w:val="24"/>
          <w:szCs w:val="24"/>
          <w:lang w:val="en-GB"/>
        </w:rPr>
        <w:t>support,</w:t>
      </w:r>
      <w:r w:rsidR="00AB77B3">
        <w:rPr>
          <w:sz w:val="24"/>
          <w:szCs w:val="24"/>
          <w:lang w:val="en-GB"/>
        </w:rPr>
        <w:t xml:space="preserve"> then the applicant is rewarded by the maximum amount of support.   </w:t>
      </w:r>
      <w:r>
        <w:rPr>
          <w:sz w:val="24"/>
          <w:szCs w:val="24"/>
          <w:lang w:val="en-GB"/>
        </w:rPr>
        <w:t xml:space="preserve"> </w:t>
      </w:r>
    </w:p>
    <w:p w14:paraId="24609769" w14:textId="77777777" w:rsidR="0035178B" w:rsidRPr="00E02B91" w:rsidRDefault="0035178B" w:rsidP="00656ABE">
      <w:pPr>
        <w:tabs>
          <w:tab w:val="left" w:pos="5835"/>
        </w:tabs>
        <w:jc w:val="both"/>
        <w:rPr>
          <w:sz w:val="24"/>
          <w:szCs w:val="24"/>
          <w:lang w:val="en-GB"/>
        </w:rPr>
      </w:pPr>
    </w:p>
    <w:p w14:paraId="07F15CBB" w14:textId="7F24C9E9" w:rsidR="00644962" w:rsidRPr="00E02B91" w:rsidRDefault="002E7BFE" w:rsidP="00656ABE">
      <w:pPr>
        <w:tabs>
          <w:tab w:val="left" w:pos="5835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maximum amount of </w:t>
      </w:r>
      <w:r w:rsidR="000769FF">
        <w:rPr>
          <w:sz w:val="24"/>
          <w:szCs w:val="24"/>
          <w:lang w:val="en-GB"/>
        </w:rPr>
        <w:t xml:space="preserve">financial </w:t>
      </w:r>
      <w:r>
        <w:rPr>
          <w:sz w:val="24"/>
          <w:szCs w:val="24"/>
          <w:lang w:val="en-GB"/>
        </w:rPr>
        <w:t xml:space="preserve">support </w:t>
      </w:r>
      <w:r w:rsidR="004F2084">
        <w:rPr>
          <w:sz w:val="24"/>
          <w:szCs w:val="24"/>
          <w:lang w:val="en-GB"/>
        </w:rPr>
        <w:t>is</w:t>
      </w:r>
      <w:r>
        <w:rPr>
          <w:sz w:val="24"/>
          <w:szCs w:val="24"/>
          <w:lang w:val="en-GB"/>
        </w:rPr>
        <w:t xml:space="preserve"> the following</w:t>
      </w:r>
      <w:r w:rsidR="004F2084">
        <w:rPr>
          <w:sz w:val="24"/>
          <w:szCs w:val="24"/>
          <w:lang w:val="en-GB"/>
        </w:rPr>
        <w:t xml:space="preserve"> in each subcategory</w:t>
      </w:r>
      <w:r>
        <w:rPr>
          <w:sz w:val="24"/>
          <w:szCs w:val="24"/>
          <w:lang w:val="en-GB"/>
        </w:rPr>
        <w:t>:</w:t>
      </w:r>
    </w:p>
    <w:p w14:paraId="080172A7" w14:textId="77777777" w:rsidR="00644962" w:rsidRPr="00E02B91" w:rsidRDefault="00644962" w:rsidP="00B80512">
      <w:pPr>
        <w:tabs>
          <w:tab w:val="left" w:pos="6946"/>
        </w:tabs>
        <w:spacing w:line="276" w:lineRule="auto"/>
        <w:jc w:val="both"/>
        <w:rPr>
          <w:sz w:val="24"/>
          <w:szCs w:val="24"/>
          <w:lang w:val="en-GB"/>
        </w:rPr>
      </w:pPr>
    </w:p>
    <w:tbl>
      <w:tblPr>
        <w:tblStyle w:val="GridTable5Dark-Accent1"/>
        <w:tblW w:w="10031" w:type="dxa"/>
        <w:tblLook w:val="04A0" w:firstRow="1" w:lastRow="0" w:firstColumn="1" w:lastColumn="0" w:noHBand="0" w:noVBand="1"/>
      </w:tblPr>
      <w:tblGrid>
        <w:gridCol w:w="2662"/>
        <w:gridCol w:w="3646"/>
        <w:gridCol w:w="3723"/>
      </w:tblGrid>
      <w:tr w:rsidR="00644962" w:rsidRPr="00E02B91" w14:paraId="5034D7A4" w14:textId="77777777" w:rsidTr="00644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14:paraId="34B245CF" w14:textId="77777777" w:rsidR="00644962" w:rsidRPr="00E02B91" w:rsidRDefault="00644962" w:rsidP="00B80512">
            <w:pPr>
              <w:tabs>
                <w:tab w:val="left" w:pos="6946"/>
              </w:tabs>
              <w:spacing w:line="276" w:lineRule="auto"/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3646" w:type="dxa"/>
          </w:tcPr>
          <w:p w14:paraId="362CE314" w14:textId="12E9FD6E" w:rsidR="00644962" w:rsidRPr="00E02B91" w:rsidRDefault="00B71ADC" w:rsidP="00644962">
            <w:pPr>
              <w:tabs>
                <w:tab w:val="left" w:pos="6946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Conference presentation</w:t>
            </w:r>
          </w:p>
        </w:tc>
        <w:tc>
          <w:tcPr>
            <w:tcW w:w="3723" w:type="dxa"/>
          </w:tcPr>
          <w:p w14:paraId="731037AD" w14:textId="3B4EF1EC" w:rsidR="00644962" w:rsidRPr="00E02B91" w:rsidRDefault="00B71ADC" w:rsidP="00644962">
            <w:pPr>
              <w:tabs>
                <w:tab w:val="left" w:pos="6946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Other professional activity</w:t>
            </w:r>
          </w:p>
        </w:tc>
      </w:tr>
      <w:tr w:rsidR="00644962" w:rsidRPr="00E02B91" w14:paraId="796ABE93" w14:textId="77777777" w:rsidTr="00644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14:paraId="164188B8" w14:textId="04564DA2" w:rsidR="00644962" w:rsidRPr="00E02B91" w:rsidRDefault="00F776C5" w:rsidP="00F776C5">
            <w:pPr>
              <w:tabs>
                <w:tab w:val="left" w:pos="6946"/>
              </w:tabs>
              <w:spacing w:line="276" w:lineRule="auto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Aim of support</w:t>
            </w:r>
          </w:p>
        </w:tc>
        <w:tc>
          <w:tcPr>
            <w:tcW w:w="3646" w:type="dxa"/>
          </w:tcPr>
          <w:p w14:paraId="6B26C206" w14:textId="377F8665" w:rsidR="00644962" w:rsidRPr="00E02B91" w:rsidRDefault="00B71ADC" w:rsidP="00B71ADC">
            <w:pPr>
              <w:tabs>
                <w:tab w:val="left" w:pos="6946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Conference participation with presentation or poster demonstration</w:t>
            </w:r>
            <w:r w:rsidR="00644962" w:rsidRPr="00E02B91"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t>and etc.</w:t>
            </w:r>
          </w:p>
        </w:tc>
        <w:tc>
          <w:tcPr>
            <w:tcW w:w="3723" w:type="dxa"/>
          </w:tcPr>
          <w:p w14:paraId="48EE4F73" w14:textId="74D054AA" w:rsidR="00644962" w:rsidRPr="00E02B91" w:rsidRDefault="00B71ADC" w:rsidP="00B71ADC">
            <w:pPr>
              <w:tabs>
                <w:tab w:val="left" w:pos="6946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Training course</w:t>
            </w:r>
            <w:r w:rsidR="00644962" w:rsidRPr="00E02B91">
              <w:rPr>
                <w:sz w:val="28"/>
                <w:szCs w:val="28"/>
                <w:lang w:val="en-GB"/>
              </w:rPr>
              <w:t xml:space="preserve">, </w:t>
            </w:r>
            <w:r>
              <w:rPr>
                <w:sz w:val="28"/>
                <w:szCs w:val="28"/>
                <w:lang w:val="en-GB"/>
              </w:rPr>
              <w:t>national or international research and etc</w:t>
            </w:r>
            <w:r w:rsidR="007A74A5" w:rsidRPr="00E02B91">
              <w:rPr>
                <w:sz w:val="28"/>
                <w:szCs w:val="28"/>
                <w:lang w:val="en-GB"/>
              </w:rPr>
              <w:t>.</w:t>
            </w:r>
          </w:p>
        </w:tc>
      </w:tr>
      <w:tr w:rsidR="00644962" w:rsidRPr="00E02B91" w14:paraId="71C8EE3E" w14:textId="77777777" w:rsidTr="00644962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14:paraId="3D283F1F" w14:textId="3E23260A" w:rsidR="00644962" w:rsidRPr="00E02B91" w:rsidRDefault="00F776C5" w:rsidP="00B80512">
            <w:pPr>
              <w:tabs>
                <w:tab w:val="left" w:pos="6946"/>
              </w:tabs>
              <w:spacing w:line="276" w:lineRule="auto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Amount of support</w:t>
            </w:r>
          </w:p>
          <w:p w14:paraId="0F1DF867" w14:textId="10D0AB2A" w:rsidR="00644962" w:rsidRPr="00E02B91" w:rsidRDefault="00644962" w:rsidP="00F776C5">
            <w:pPr>
              <w:tabs>
                <w:tab w:val="left" w:pos="6946"/>
              </w:tabs>
              <w:spacing w:line="276" w:lineRule="auto"/>
              <w:jc w:val="both"/>
              <w:rPr>
                <w:sz w:val="28"/>
                <w:szCs w:val="28"/>
                <w:lang w:val="en-GB"/>
              </w:rPr>
            </w:pPr>
            <w:r w:rsidRPr="00E02B91">
              <w:rPr>
                <w:sz w:val="28"/>
                <w:szCs w:val="28"/>
                <w:lang w:val="en-GB"/>
              </w:rPr>
              <w:t>(</w:t>
            </w:r>
            <w:r w:rsidR="00F776C5">
              <w:rPr>
                <w:sz w:val="28"/>
                <w:szCs w:val="28"/>
                <w:lang w:val="en-GB"/>
              </w:rPr>
              <w:t>regional</w:t>
            </w:r>
            <w:r w:rsidRPr="00E02B91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3646" w:type="dxa"/>
          </w:tcPr>
          <w:p w14:paraId="0BCF4995" w14:textId="005241A1" w:rsidR="00644962" w:rsidRPr="00E02B91" w:rsidRDefault="00644962" w:rsidP="00B71ADC">
            <w:pPr>
              <w:tabs>
                <w:tab w:val="left" w:pos="694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02B91">
              <w:rPr>
                <w:sz w:val="28"/>
                <w:szCs w:val="28"/>
                <w:lang w:val="en-GB"/>
              </w:rPr>
              <w:t>Max. 35.000</w:t>
            </w:r>
            <w:r w:rsidR="0035178B" w:rsidRPr="00E02B91">
              <w:rPr>
                <w:sz w:val="28"/>
                <w:szCs w:val="28"/>
                <w:lang w:val="en-GB"/>
              </w:rPr>
              <w:t>,-</w:t>
            </w:r>
            <w:r w:rsidRPr="00E02B91">
              <w:rPr>
                <w:sz w:val="28"/>
                <w:szCs w:val="28"/>
                <w:lang w:val="en-GB"/>
              </w:rPr>
              <w:t xml:space="preserve"> </w:t>
            </w:r>
            <w:r w:rsidR="00B71ADC">
              <w:rPr>
                <w:sz w:val="28"/>
                <w:szCs w:val="28"/>
                <w:lang w:val="en-GB"/>
              </w:rPr>
              <w:t>HUF</w:t>
            </w:r>
          </w:p>
        </w:tc>
        <w:tc>
          <w:tcPr>
            <w:tcW w:w="3723" w:type="dxa"/>
          </w:tcPr>
          <w:p w14:paraId="2A469B84" w14:textId="3EC7F943" w:rsidR="00644962" w:rsidRPr="00E02B91" w:rsidRDefault="00644962" w:rsidP="00B71ADC">
            <w:pPr>
              <w:tabs>
                <w:tab w:val="left" w:pos="694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02B91">
              <w:rPr>
                <w:sz w:val="28"/>
                <w:szCs w:val="28"/>
                <w:lang w:val="en-GB"/>
              </w:rPr>
              <w:t>Max. 50.000</w:t>
            </w:r>
            <w:r w:rsidR="0035178B" w:rsidRPr="00E02B91">
              <w:rPr>
                <w:sz w:val="28"/>
                <w:szCs w:val="28"/>
                <w:lang w:val="en-GB"/>
              </w:rPr>
              <w:t>,-</w:t>
            </w:r>
            <w:r w:rsidRPr="00E02B91">
              <w:rPr>
                <w:sz w:val="28"/>
                <w:szCs w:val="28"/>
                <w:lang w:val="en-GB"/>
              </w:rPr>
              <w:t xml:space="preserve"> </w:t>
            </w:r>
            <w:r w:rsidR="00B71ADC">
              <w:rPr>
                <w:sz w:val="28"/>
                <w:szCs w:val="28"/>
                <w:lang w:val="en-GB"/>
              </w:rPr>
              <w:t>HUF</w:t>
            </w:r>
          </w:p>
        </w:tc>
      </w:tr>
      <w:tr w:rsidR="00644962" w:rsidRPr="00E02B91" w14:paraId="03C5F709" w14:textId="77777777" w:rsidTr="00644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14:paraId="4468B1D1" w14:textId="1AE4B087" w:rsidR="00644962" w:rsidRPr="00E02B91" w:rsidRDefault="00F776C5" w:rsidP="00F776C5">
            <w:pPr>
              <w:tabs>
                <w:tab w:val="left" w:pos="6946"/>
              </w:tabs>
              <w:spacing w:line="276" w:lineRule="auto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Amount of support</w:t>
            </w:r>
            <w:r w:rsidRPr="00E02B91">
              <w:rPr>
                <w:sz w:val="28"/>
                <w:szCs w:val="28"/>
                <w:lang w:val="en-GB"/>
              </w:rPr>
              <w:t xml:space="preserve"> </w:t>
            </w:r>
            <w:r w:rsidR="00644962" w:rsidRPr="00E02B91">
              <w:rPr>
                <w:sz w:val="28"/>
                <w:szCs w:val="28"/>
                <w:lang w:val="en-GB"/>
              </w:rPr>
              <w:t>(</w:t>
            </w:r>
            <w:r>
              <w:rPr>
                <w:sz w:val="28"/>
                <w:szCs w:val="28"/>
                <w:lang w:val="en-GB"/>
              </w:rPr>
              <w:t>domestic, national</w:t>
            </w:r>
            <w:r w:rsidR="00644962" w:rsidRPr="00E02B91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3646" w:type="dxa"/>
          </w:tcPr>
          <w:p w14:paraId="7F7A6AF9" w14:textId="68ED040F" w:rsidR="00644962" w:rsidRPr="00E02B91" w:rsidRDefault="00644962" w:rsidP="00644962">
            <w:pPr>
              <w:tabs>
                <w:tab w:val="left" w:pos="6946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02B91">
              <w:rPr>
                <w:sz w:val="28"/>
                <w:szCs w:val="28"/>
                <w:lang w:val="en-GB"/>
              </w:rPr>
              <w:t>Max. 50.000</w:t>
            </w:r>
            <w:r w:rsidR="0035178B" w:rsidRPr="00E02B91">
              <w:rPr>
                <w:sz w:val="28"/>
                <w:szCs w:val="28"/>
                <w:lang w:val="en-GB"/>
              </w:rPr>
              <w:t>,-</w:t>
            </w:r>
            <w:r w:rsidR="00B71ADC">
              <w:rPr>
                <w:sz w:val="28"/>
                <w:szCs w:val="28"/>
                <w:lang w:val="en-GB"/>
              </w:rPr>
              <w:t xml:space="preserve"> HUF</w:t>
            </w:r>
          </w:p>
        </w:tc>
        <w:tc>
          <w:tcPr>
            <w:tcW w:w="3723" w:type="dxa"/>
          </w:tcPr>
          <w:p w14:paraId="1666E0AC" w14:textId="24D49A0D" w:rsidR="00644962" w:rsidRPr="00E02B91" w:rsidRDefault="00644962" w:rsidP="00B71ADC">
            <w:pPr>
              <w:tabs>
                <w:tab w:val="left" w:pos="6946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02B91">
              <w:rPr>
                <w:sz w:val="28"/>
                <w:szCs w:val="28"/>
                <w:lang w:val="en-GB"/>
              </w:rPr>
              <w:t>Max. 100.000</w:t>
            </w:r>
            <w:r w:rsidR="0035178B" w:rsidRPr="00E02B91">
              <w:rPr>
                <w:sz w:val="28"/>
                <w:szCs w:val="28"/>
                <w:lang w:val="en-GB"/>
              </w:rPr>
              <w:t>,-</w:t>
            </w:r>
            <w:r w:rsidRPr="00E02B91">
              <w:rPr>
                <w:sz w:val="28"/>
                <w:szCs w:val="28"/>
                <w:lang w:val="en-GB"/>
              </w:rPr>
              <w:t xml:space="preserve"> </w:t>
            </w:r>
            <w:r w:rsidR="00B71ADC">
              <w:rPr>
                <w:sz w:val="28"/>
                <w:szCs w:val="28"/>
                <w:lang w:val="en-GB"/>
              </w:rPr>
              <w:t>HUF</w:t>
            </w:r>
          </w:p>
        </w:tc>
      </w:tr>
      <w:tr w:rsidR="00644962" w:rsidRPr="00E02B91" w14:paraId="2513A5B5" w14:textId="77777777" w:rsidTr="00644962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14:paraId="5CA2D1DC" w14:textId="49326EC8" w:rsidR="00644962" w:rsidRPr="00E02B91" w:rsidRDefault="00F776C5" w:rsidP="00F776C5">
            <w:pPr>
              <w:tabs>
                <w:tab w:val="left" w:pos="6946"/>
              </w:tabs>
              <w:spacing w:line="276" w:lineRule="auto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Amount of support</w:t>
            </w:r>
            <w:r w:rsidRPr="00E02B91">
              <w:rPr>
                <w:sz w:val="28"/>
                <w:szCs w:val="28"/>
                <w:lang w:val="en-GB"/>
              </w:rPr>
              <w:t xml:space="preserve"> </w:t>
            </w:r>
            <w:r w:rsidR="00644962" w:rsidRPr="00E02B91">
              <w:rPr>
                <w:sz w:val="28"/>
                <w:szCs w:val="28"/>
                <w:lang w:val="en-GB"/>
              </w:rPr>
              <w:t>(</w:t>
            </w:r>
            <w:r>
              <w:rPr>
                <w:sz w:val="28"/>
                <w:szCs w:val="28"/>
                <w:lang w:val="en-GB"/>
              </w:rPr>
              <w:t>international</w:t>
            </w:r>
            <w:r w:rsidR="00644962" w:rsidRPr="00E02B91">
              <w:rPr>
                <w:sz w:val="28"/>
                <w:szCs w:val="28"/>
                <w:lang w:val="en-GB"/>
              </w:rPr>
              <w:t>)</w:t>
            </w:r>
          </w:p>
        </w:tc>
        <w:tc>
          <w:tcPr>
            <w:tcW w:w="3646" w:type="dxa"/>
          </w:tcPr>
          <w:p w14:paraId="6D59CA99" w14:textId="74745926" w:rsidR="00644962" w:rsidRPr="00E02B91" w:rsidRDefault="00644962" w:rsidP="00B71ADC">
            <w:pPr>
              <w:tabs>
                <w:tab w:val="left" w:pos="694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02B91">
              <w:rPr>
                <w:sz w:val="28"/>
                <w:szCs w:val="28"/>
                <w:lang w:val="en-GB"/>
              </w:rPr>
              <w:t>Max. 150.000</w:t>
            </w:r>
            <w:r w:rsidR="0035178B" w:rsidRPr="00E02B91">
              <w:rPr>
                <w:sz w:val="28"/>
                <w:szCs w:val="28"/>
                <w:lang w:val="en-GB"/>
              </w:rPr>
              <w:t>,-</w:t>
            </w:r>
            <w:r w:rsidRPr="00E02B91">
              <w:rPr>
                <w:sz w:val="28"/>
                <w:szCs w:val="28"/>
                <w:lang w:val="en-GB"/>
              </w:rPr>
              <w:t xml:space="preserve"> </w:t>
            </w:r>
            <w:r w:rsidR="00B71ADC">
              <w:rPr>
                <w:sz w:val="28"/>
                <w:szCs w:val="28"/>
                <w:lang w:val="en-GB"/>
              </w:rPr>
              <w:t>HUF</w:t>
            </w:r>
          </w:p>
        </w:tc>
        <w:tc>
          <w:tcPr>
            <w:tcW w:w="3723" w:type="dxa"/>
          </w:tcPr>
          <w:p w14:paraId="28BE3C14" w14:textId="198C45C5" w:rsidR="00644962" w:rsidRPr="00E02B91" w:rsidRDefault="00644962" w:rsidP="00B71ADC">
            <w:pPr>
              <w:tabs>
                <w:tab w:val="left" w:pos="694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 w:rsidRPr="00E02B91">
              <w:rPr>
                <w:sz w:val="28"/>
                <w:szCs w:val="28"/>
                <w:lang w:val="en-GB"/>
              </w:rPr>
              <w:t>Max. 150.000</w:t>
            </w:r>
            <w:r w:rsidR="0035178B" w:rsidRPr="00E02B91">
              <w:rPr>
                <w:sz w:val="28"/>
                <w:szCs w:val="28"/>
                <w:lang w:val="en-GB"/>
              </w:rPr>
              <w:t>,-</w:t>
            </w:r>
            <w:r w:rsidRPr="00E02B91">
              <w:rPr>
                <w:sz w:val="28"/>
                <w:szCs w:val="28"/>
                <w:lang w:val="en-GB"/>
              </w:rPr>
              <w:t xml:space="preserve"> </w:t>
            </w:r>
            <w:r w:rsidR="00B71ADC">
              <w:rPr>
                <w:sz w:val="28"/>
                <w:szCs w:val="28"/>
                <w:lang w:val="en-GB"/>
              </w:rPr>
              <w:t>HUF</w:t>
            </w:r>
            <w:r w:rsidRPr="00E02B91">
              <w:rPr>
                <w:sz w:val="28"/>
                <w:szCs w:val="28"/>
                <w:lang w:val="en-GB"/>
              </w:rPr>
              <w:br/>
              <w:t>(</w:t>
            </w:r>
            <w:r w:rsidR="00B71ADC">
              <w:rPr>
                <w:sz w:val="28"/>
                <w:szCs w:val="28"/>
                <w:lang w:val="en-GB"/>
              </w:rPr>
              <w:t>minimum 1 week of staying</w:t>
            </w:r>
            <w:r w:rsidRPr="00E02B91">
              <w:rPr>
                <w:sz w:val="28"/>
                <w:szCs w:val="28"/>
                <w:lang w:val="en-GB"/>
              </w:rPr>
              <w:t>)</w:t>
            </w:r>
          </w:p>
        </w:tc>
      </w:tr>
      <w:tr w:rsidR="00644962" w:rsidRPr="00E02B91" w14:paraId="3AB59190" w14:textId="77777777" w:rsidTr="00644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14:paraId="7DC8CD71" w14:textId="412D6D58" w:rsidR="00644962" w:rsidRPr="00E02B91" w:rsidRDefault="00F776C5" w:rsidP="00B80512">
            <w:pPr>
              <w:tabs>
                <w:tab w:val="left" w:pos="6946"/>
              </w:tabs>
              <w:spacing w:line="276" w:lineRule="auto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Period of realization</w:t>
            </w:r>
          </w:p>
        </w:tc>
        <w:tc>
          <w:tcPr>
            <w:tcW w:w="7369" w:type="dxa"/>
            <w:gridSpan w:val="2"/>
          </w:tcPr>
          <w:p w14:paraId="5C300ED3" w14:textId="5AB0DB7A" w:rsidR="00644962" w:rsidRPr="00B71ADC" w:rsidRDefault="00B71ADC" w:rsidP="00B71ADC">
            <w:pPr>
              <w:tabs>
                <w:tab w:val="left" w:pos="6946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Professional activities have to be realized between </w:t>
            </w:r>
            <w:r w:rsidRPr="00B71ADC">
              <w:rPr>
                <w:sz w:val="28"/>
                <w:szCs w:val="28"/>
                <w:lang w:val="en-GB"/>
              </w:rPr>
              <w:t>01</w:t>
            </w:r>
            <w:r>
              <w:rPr>
                <w:sz w:val="28"/>
                <w:szCs w:val="28"/>
                <w:lang w:val="en-GB"/>
              </w:rPr>
              <w:t xml:space="preserve"> July </w:t>
            </w:r>
            <w:r w:rsidR="00756AE3" w:rsidRPr="00B71ADC">
              <w:rPr>
                <w:sz w:val="28"/>
                <w:szCs w:val="28"/>
                <w:lang w:val="en-GB"/>
              </w:rPr>
              <w:t>2019</w:t>
            </w:r>
            <w:r w:rsidR="00644962" w:rsidRPr="00B71ADC">
              <w:rPr>
                <w:sz w:val="28"/>
                <w:szCs w:val="28"/>
                <w:lang w:val="en-GB"/>
              </w:rPr>
              <w:t xml:space="preserve">. </w:t>
            </w:r>
            <w:r>
              <w:rPr>
                <w:sz w:val="28"/>
                <w:szCs w:val="28"/>
                <w:lang w:val="en-GB"/>
              </w:rPr>
              <w:t>and 31 December</w:t>
            </w:r>
            <w:r w:rsidR="00756AE3" w:rsidRPr="00B71ADC">
              <w:rPr>
                <w:sz w:val="28"/>
                <w:szCs w:val="28"/>
                <w:lang w:val="en-GB"/>
              </w:rPr>
              <w:t xml:space="preserve"> 2019</w:t>
            </w:r>
            <w:r w:rsidR="00F70DBC" w:rsidRPr="00B71ADC">
              <w:rPr>
                <w:sz w:val="28"/>
                <w:szCs w:val="28"/>
                <w:lang w:val="en-GB"/>
              </w:rPr>
              <w:t>.</w:t>
            </w:r>
          </w:p>
        </w:tc>
      </w:tr>
      <w:tr w:rsidR="00644962" w:rsidRPr="00E02B91" w14:paraId="0964D3B3" w14:textId="77777777" w:rsidTr="00644962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14:paraId="629E2424" w14:textId="76A598BC" w:rsidR="00644962" w:rsidRPr="00E02B91" w:rsidRDefault="00F776C5" w:rsidP="00B80512">
            <w:pPr>
              <w:tabs>
                <w:tab w:val="left" w:pos="6946"/>
              </w:tabs>
              <w:spacing w:line="276" w:lineRule="auto"/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Deadline</w:t>
            </w:r>
            <w:r w:rsidR="002E7BFE">
              <w:rPr>
                <w:sz w:val="28"/>
                <w:szCs w:val="28"/>
                <w:lang w:val="en-GB"/>
              </w:rPr>
              <w:t xml:space="preserve"> of submit</w:t>
            </w:r>
          </w:p>
        </w:tc>
        <w:tc>
          <w:tcPr>
            <w:tcW w:w="7369" w:type="dxa"/>
            <w:gridSpan w:val="2"/>
          </w:tcPr>
          <w:p w14:paraId="341E4C60" w14:textId="252791D2" w:rsidR="00644962" w:rsidRPr="00E02B91" w:rsidRDefault="00B71ADC" w:rsidP="007115A8">
            <w:pPr>
              <w:tabs>
                <w:tab w:val="left" w:pos="694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08. May </w:t>
            </w:r>
            <w:r w:rsidR="007115A8" w:rsidRPr="00E02B91">
              <w:rPr>
                <w:sz w:val="28"/>
                <w:szCs w:val="28"/>
                <w:lang w:val="en-GB"/>
              </w:rPr>
              <w:t>2019</w:t>
            </w:r>
            <w:r>
              <w:rPr>
                <w:sz w:val="28"/>
                <w:szCs w:val="28"/>
                <w:lang w:val="en-GB"/>
              </w:rPr>
              <w:t>.</w:t>
            </w:r>
          </w:p>
        </w:tc>
      </w:tr>
    </w:tbl>
    <w:p w14:paraId="3A981B61" w14:textId="09183635" w:rsidR="00644962" w:rsidRPr="0081325A" w:rsidRDefault="00E02B91" w:rsidP="0081325A">
      <w:pPr>
        <w:tabs>
          <w:tab w:val="left" w:pos="6946"/>
        </w:tabs>
        <w:spacing w:line="276" w:lineRule="auto"/>
        <w:rPr>
          <w:sz w:val="24"/>
          <w:szCs w:val="24"/>
          <w:lang w:val="en-GB"/>
        </w:rPr>
      </w:pPr>
      <w:r w:rsidRPr="0081325A">
        <w:rPr>
          <w:sz w:val="24"/>
          <w:szCs w:val="24"/>
          <w:lang w:val="en-GB"/>
        </w:rPr>
        <w:t>Table 1.</w:t>
      </w:r>
      <w:r w:rsidR="00644962" w:rsidRPr="0081325A">
        <w:rPr>
          <w:sz w:val="24"/>
          <w:szCs w:val="24"/>
          <w:lang w:val="en-GB"/>
        </w:rPr>
        <w:t xml:space="preserve"> </w:t>
      </w:r>
      <w:r w:rsidR="00B71ADC" w:rsidRPr="0081325A">
        <w:rPr>
          <w:sz w:val="24"/>
          <w:szCs w:val="24"/>
          <w:lang w:val="en-GB"/>
        </w:rPr>
        <w:t>Amount of maximum support in each type of applications</w:t>
      </w:r>
    </w:p>
    <w:p w14:paraId="56B8B6D7" w14:textId="77777777" w:rsidR="00644962" w:rsidRPr="00E02B91" w:rsidRDefault="00644962" w:rsidP="00644962">
      <w:pPr>
        <w:tabs>
          <w:tab w:val="left" w:pos="6946"/>
        </w:tabs>
        <w:spacing w:line="276" w:lineRule="auto"/>
        <w:jc w:val="center"/>
        <w:rPr>
          <w:sz w:val="24"/>
          <w:szCs w:val="24"/>
          <w:lang w:val="en-GB"/>
        </w:rPr>
      </w:pPr>
    </w:p>
    <w:p w14:paraId="6A403F56" w14:textId="77777777" w:rsidR="00644962" w:rsidRPr="00E02B91" w:rsidRDefault="00644962" w:rsidP="00644962">
      <w:pPr>
        <w:tabs>
          <w:tab w:val="left" w:pos="6946"/>
        </w:tabs>
        <w:spacing w:line="276" w:lineRule="auto"/>
        <w:jc w:val="center"/>
        <w:rPr>
          <w:sz w:val="24"/>
          <w:szCs w:val="24"/>
          <w:lang w:val="en-GB"/>
        </w:rPr>
      </w:pPr>
    </w:p>
    <w:p w14:paraId="6AC88C89" w14:textId="77777777" w:rsidR="0021030C" w:rsidRPr="00E02B91" w:rsidRDefault="0021030C" w:rsidP="00055E1F">
      <w:pPr>
        <w:spacing w:line="276" w:lineRule="auto"/>
        <w:jc w:val="center"/>
        <w:rPr>
          <w:b/>
          <w:sz w:val="24"/>
          <w:szCs w:val="24"/>
          <w:lang w:val="en-GB"/>
        </w:rPr>
      </w:pPr>
    </w:p>
    <w:p w14:paraId="7C4756A5" w14:textId="4DE0CAA2" w:rsidR="0021030C" w:rsidRPr="00E02B91" w:rsidRDefault="00795728" w:rsidP="0021030C">
      <w:p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Place and date: Pécs, 10 April 2019.</w:t>
      </w:r>
    </w:p>
    <w:p w14:paraId="7859B25E" w14:textId="620FD8BB" w:rsidR="0021030C" w:rsidRPr="00E02B91" w:rsidRDefault="00E02B91" w:rsidP="0021030C">
      <w:pPr>
        <w:spacing w:line="276" w:lineRule="auto"/>
        <w:jc w:val="right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Róbert</w:t>
      </w:r>
      <w:proofErr w:type="spellEnd"/>
      <w:r>
        <w:rPr>
          <w:sz w:val="24"/>
          <w:szCs w:val="24"/>
          <w:lang w:val="en-GB"/>
        </w:rPr>
        <w:t xml:space="preserve"> Pónusz (sgd.)</w:t>
      </w:r>
    </w:p>
    <w:p w14:paraId="7C31C3DA" w14:textId="09359FD5" w:rsidR="0021030C" w:rsidRPr="00E02B91" w:rsidRDefault="00E02B91" w:rsidP="0021030C">
      <w:pPr>
        <w:spacing w:line="276" w:lineRule="auto"/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President</w:t>
      </w:r>
    </w:p>
    <w:p w14:paraId="7F8E6FD4" w14:textId="39D00B8A" w:rsidR="0021030C" w:rsidRPr="00E02B91" w:rsidRDefault="00E02B91" w:rsidP="0021030C">
      <w:pPr>
        <w:spacing w:line="276" w:lineRule="auto"/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University of Pécs</w:t>
      </w:r>
    </w:p>
    <w:p w14:paraId="78028B93" w14:textId="3676686D" w:rsidR="0021030C" w:rsidRPr="00E02B91" w:rsidRDefault="00795728" w:rsidP="0021030C">
      <w:pPr>
        <w:spacing w:line="276" w:lineRule="auto"/>
        <w:jc w:val="righ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Doctoral Student Association</w:t>
      </w:r>
    </w:p>
    <w:sectPr w:rsidR="0021030C" w:rsidRPr="00E02B91" w:rsidSect="00F611B6">
      <w:headerReference w:type="default" r:id="rId8"/>
      <w:footerReference w:type="default" r:id="rId9"/>
      <w:pgSz w:w="11906" w:h="16838" w:code="9"/>
      <w:pgMar w:top="1418" w:right="1134" w:bottom="1418" w:left="1134" w:header="59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9A3EA" w14:textId="77777777" w:rsidR="003E0530" w:rsidRDefault="003E0530">
      <w:r>
        <w:separator/>
      </w:r>
    </w:p>
  </w:endnote>
  <w:endnote w:type="continuationSeparator" w:id="0">
    <w:p w14:paraId="000B61E1" w14:textId="77777777" w:rsidR="003E0530" w:rsidRDefault="003E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ttawa">
    <w:altName w:val="Times New Roman"/>
    <w:panose1 w:val="020B0604020202020204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973903"/>
      <w:docPartObj>
        <w:docPartGallery w:val="Page Numbers (Bottom of Page)"/>
        <w:docPartUnique/>
      </w:docPartObj>
    </w:sdtPr>
    <w:sdtEndPr/>
    <w:sdtContent>
      <w:p w14:paraId="62F01BE3" w14:textId="580F3187" w:rsidR="00CF68BD" w:rsidRDefault="003A4268">
        <w:pPr>
          <w:pStyle w:val="Footer"/>
          <w:jc w:val="center"/>
        </w:pPr>
        <w:r>
          <w:fldChar w:fldCharType="begin"/>
        </w:r>
        <w:r w:rsidR="00CF68BD">
          <w:instrText>PAGE   \* MERGEFORMAT</w:instrText>
        </w:r>
        <w:r>
          <w:fldChar w:fldCharType="separate"/>
        </w:r>
        <w:r w:rsidR="004F2084">
          <w:rPr>
            <w:noProof/>
          </w:rPr>
          <w:t>1</w:t>
        </w:r>
        <w:r>
          <w:fldChar w:fldCharType="end"/>
        </w:r>
      </w:p>
    </w:sdtContent>
  </w:sdt>
  <w:p w14:paraId="306AB27A" w14:textId="77777777" w:rsidR="0017787F" w:rsidRDefault="0017787F" w:rsidP="00EA106D">
    <w:pPr>
      <w:pStyle w:val="Footer"/>
      <w:tabs>
        <w:tab w:val="left" w:pos="2342"/>
        <w:tab w:val="left" w:pos="3360"/>
        <w:tab w:val="right" w:pos="9638"/>
      </w:tabs>
      <w:rPr>
        <w:rFonts w:ascii="Ottawa" w:hAnsi="Ottaw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F1A1F" w14:textId="77777777" w:rsidR="003E0530" w:rsidRDefault="003E0530">
      <w:r>
        <w:separator/>
      </w:r>
    </w:p>
  </w:footnote>
  <w:footnote w:type="continuationSeparator" w:id="0">
    <w:p w14:paraId="3496E46D" w14:textId="77777777" w:rsidR="003E0530" w:rsidRDefault="003E0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2A19F" w14:textId="427CB608" w:rsidR="0017787F" w:rsidRDefault="00FF72A5">
    <w:pPr>
      <w:pStyle w:val="Header"/>
      <w:spacing w:before="400" w:after="80"/>
      <w:jc w:val="right"/>
      <w:rPr>
        <w:rFonts w:ascii="Ottawa" w:hAnsi="Ottawa"/>
        <w:b/>
        <w:sz w:val="24"/>
      </w:rPr>
    </w:pPr>
    <w:r>
      <w:rPr>
        <w:rFonts w:ascii="Ottawa" w:hAnsi="Ottawa"/>
        <w:b/>
        <w:noProof/>
        <w:sz w:val="24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02832C1E" wp14:editId="02E73ED7">
              <wp:simplePos x="0" y="0"/>
              <wp:positionH relativeFrom="column">
                <wp:posOffset>702945</wp:posOffset>
              </wp:positionH>
              <wp:positionV relativeFrom="paragraph">
                <wp:posOffset>424814</wp:posOffset>
              </wp:positionV>
              <wp:extent cx="5939790" cy="0"/>
              <wp:effectExtent l="0" t="0" r="2286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2637F0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35pt,33.45pt" to="523.0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Q4FA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"/>
          </w:pict>
        </mc:Fallback>
      </mc:AlternateContent>
    </w:r>
    <w:r w:rsidR="003E0530">
      <w:rPr>
        <w:rFonts w:ascii="Ottawa" w:hAnsi="Ottawa"/>
        <w:b/>
        <w:noProof/>
        <w:sz w:val="24"/>
      </w:rPr>
      <w:object w:dxaOrig="1440" w:dyaOrig="1440" w14:anchorId="7D4039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-34.65pt;margin-top:-2.55pt;width:78.75pt;height:78pt;z-index:251657216;visibility:visible;mso-wrap-edited:f;mso-width-percent:0;mso-height-percent:0;mso-position-horizontal-relative:text;mso-position-vertical-relative:text;mso-width-percent:0;mso-height-percent:0">
          <v:imagedata r:id="rId1" o:title=""/>
          <w10:wrap type="square"/>
        </v:shape>
        <o:OLEObject Type="Embed" ProgID="Word.Picture.8" ShapeID="_x0000_s2049" DrawAspect="Content" ObjectID="_1617026737" r:id="rId2"/>
      </w:object>
    </w:r>
    <w:r w:rsidR="00F776C5">
      <w:rPr>
        <w:rFonts w:ascii="Ottawa" w:hAnsi="Ottawa"/>
        <w:b/>
        <w:sz w:val="24"/>
      </w:rPr>
      <w:t>UNIVERSITY OF PÉCS</w:t>
    </w:r>
  </w:p>
  <w:p w14:paraId="4ACF1B77" w14:textId="794DD107" w:rsidR="00AD0E98" w:rsidRDefault="00F776C5">
    <w:pPr>
      <w:pStyle w:val="Header"/>
      <w:jc w:val="right"/>
      <w:rPr>
        <w:rFonts w:ascii="Ottawa" w:hAnsi="Ottawa"/>
        <w:b/>
        <w:sz w:val="24"/>
      </w:rPr>
    </w:pPr>
    <w:proofErr w:type="spellStart"/>
    <w:r>
      <w:rPr>
        <w:rFonts w:ascii="Ottawa" w:hAnsi="Ottawa"/>
        <w:b/>
        <w:sz w:val="24"/>
      </w:rPr>
      <w:t>Doctoral</w:t>
    </w:r>
    <w:proofErr w:type="spellEnd"/>
    <w:r>
      <w:rPr>
        <w:rFonts w:ascii="Ottawa" w:hAnsi="Ottawa"/>
        <w:b/>
        <w:sz w:val="24"/>
      </w:rPr>
      <w:t xml:space="preserve"> </w:t>
    </w:r>
    <w:proofErr w:type="spellStart"/>
    <w:r>
      <w:rPr>
        <w:rFonts w:ascii="Ottawa" w:hAnsi="Ottawa"/>
        <w:b/>
        <w:sz w:val="24"/>
      </w:rPr>
      <w:t>Student</w:t>
    </w:r>
    <w:proofErr w:type="spellEnd"/>
    <w:r>
      <w:rPr>
        <w:rFonts w:ascii="Ottawa" w:hAnsi="Ottawa"/>
        <w:b/>
        <w:sz w:val="24"/>
      </w:rPr>
      <w:t xml:space="preserve"> </w:t>
    </w:r>
    <w:proofErr w:type="spellStart"/>
    <w:r>
      <w:rPr>
        <w:rFonts w:ascii="Ottawa" w:hAnsi="Ottawa"/>
        <w:b/>
        <w:sz w:val="24"/>
      </w:rPr>
      <w:t>Association</w:t>
    </w:r>
    <w:proofErr w:type="spellEnd"/>
  </w:p>
  <w:p w14:paraId="065D81BF" w14:textId="77777777" w:rsidR="0085131B" w:rsidRDefault="0085131B">
    <w:pPr>
      <w:pStyle w:val="Header"/>
      <w:jc w:val="right"/>
      <w:rPr>
        <w:rFonts w:ascii="Ottawa" w:hAnsi="Ottawa"/>
        <w:b/>
        <w:sz w:val="24"/>
      </w:rPr>
    </w:pPr>
  </w:p>
  <w:p w14:paraId="4C4723E0" w14:textId="77777777" w:rsidR="0085131B" w:rsidRDefault="0085131B">
    <w:pPr>
      <w:pStyle w:val="Header"/>
      <w:jc w:val="right"/>
      <w:rPr>
        <w:rFonts w:ascii="Ottawa" w:hAnsi="Ottawa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1E2D"/>
    <w:multiLevelType w:val="hybridMultilevel"/>
    <w:tmpl w:val="5E32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030F"/>
    <w:multiLevelType w:val="hybridMultilevel"/>
    <w:tmpl w:val="ECE0E1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F7227"/>
    <w:multiLevelType w:val="hybridMultilevel"/>
    <w:tmpl w:val="D858213A"/>
    <w:lvl w:ilvl="0" w:tplc="BF1C247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BED19B2"/>
    <w:multiLevelType w:val="hybridMultilevel"/>
    <w:tmpl w:val="E62810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71301"/>
    <w:multiLevelType w:val="hybridMultilevel"/>
    <w:tmpl w:val="7D9AE0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B5FFF"/>
    <w:multiLevelType w:val="hybridMultilevel"/>
    <w:tmpl w:val="082C040E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2423054C"/>
    <w:multiLevelType w:val="hybridMultilevel"/>
    <w:tmpl w:val="AA121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42106"/>
    <w:multiLevelType w:val="hybridMultilevel"/>
    <w:tmpl w:val="A8DEBB12"/>
    <w:lvl w:ilvl="0" w:tplc="50042F9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1D43CEE"/>
    <w:multiLevelType w:val="hybridMultilevel"/>
    <w:tmpl w:val="4F0251A6"/>
    <w:lvl w:ilvl="0" w:tplc="5CA217A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217500C"/>
    <w:multiLevelType w:val="hybridMultilevel"/>
    <w:tmpl w:val="07A458D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42937E0"/>
    <w:multiLevelType w:val="hybridMultilevel"/>
    <w:tmpl w:val="7722B52A"/>
    <w:lvl w:ilvl="0" w:tplc="756AD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9329F"/>
    <w:multiLevelType w:val="hybridMultilevel"/>
    <w:tmpl w:val="47028D4A"/>
    <w:lvl w:ilvl="0" w:tplc="573A9E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E0048DF"/>
    <w:multiLevelType w:val="hybridMultilevel"/>
    <w:tmpl w:val="D1BCD9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4171D"/>
    <w:multiLevelType w:val="hybridMultilevel"/>
    <w:tmpl w:val="B1F6A7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E17FB5"/>
    <w:multiLevelType w:val="hybridMultilevel"/>
    <w:tmpl w:val="CD12DA34"/>
    <w:lvl w:ilvl="0" w:tplc="9DE4C7E2">
      <w:start w:val="28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DFA4265"/>
    <w:multiLevelType w:val="hybridMultilevel"/>
    <w:tmpl w:val="E3CE17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B5205"/>
    <w:multiLevelType w:val="hybridMultilevel"/>
    <w:tmpl w:val="92C400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74064"/>
    <w:multiLevelType w:val="hybridMultilevel"/>
    <w:tmpl w:val="F294A5B0"/>
    <w:lvl w:ilvl="0" w:tplc="897600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61571FFB"/>
    <w:multiLevelType w:val="hybridMultilevel"/>
    <w:tmpl w:val="197E7CBE"/>
    <w:lvl w:ilvl="0" w:tplc="8F72849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1665984"/>
    <w:multiLevelType w:val="hybridMultilevel"/>
    <w:tmpl w:val="89FC10C6"/>
    <w:lvl w:ilvl="0" w:tplc="0EDC48C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33090"/>
    <w:multiLevelType w:val="hybridMultilevel"/>
    <w:tmpl w:val="2578AFDA"/>
    <w:lvl w:ilvl="0" w:tplc="FB40694C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ascii="Ottawa" w:hAnsi="Ottawa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78E12158"/>
    <w:multiLevelType w:val="hybridMultilevel"/>
    <w:tmpl w:val="ABB49A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A01DD"/>
    <w:multiLevelType w:val="hybridMultilevel"/>
    <w:tmpl w:val="35C2DC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5260CE"/>
    <w:multiLevelType w:val="hybridMultilevel"/>
    <w:tmpl w:val="59DA83F0"/>
    <w:lvl w:ilvl="0" w:tplc="0CCC746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23"/>
  </w:num>
  <w:num w:numId="7">
    <w:abstractNumId w:val="16"/>
  </w:num>
  <w:num w:numId="8">
    <w:abstractNumId w:val="3"/>
  </w:num>
  <w:num w:numId="9">
    <w:abstractNumId w:val="17"/>
  </w:num>
  <w:num w:numId="10">
    <w:abstractNumId w:val="18"/>
  </w:num>
  <w:num w:numId="11">
    <w:abstractNumId w:val="11"/>
  </w:num>
  <w:num w:numId="12">
    <w:abstractNumId w:val="5"/>
  </w:num>
  <w:num w:numId="13">
    <w:abstractNumId w:val="22"/>
  </w:num>
  <w:num w:numId="14">
    <w:abstractNumId w:val="1"/>
  </w:num>
  <w:num w:numId="15">
    <w:abstractNumId w:val="13"/>
  </w:num>
  <w:num w:numId="16">
    <w:abstractNumId w:val="21"/>
  </w:num>
  <w:num w:numId="17">
    <w:abstractNumId w:val="12"/>
  </w:num>
  <w:num w:numId="18">
    <w:abstractNumId w:val="10"/>
  </w:num>
  <w:num w:numId="19">
    <w:abstractNumId w:val="4"/>
  </w:num>
  <w:num w:numId="20">
    <w:abstractNumId w:val="6"/>
  </w:num>
  <w:num w:numId="21">
    <w:abstractNumId w:val="14"/>
  </w:num>
  <w:num w:numId="22">
    <w:abstractNumId w:val="15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5EC"/>
    <w:rsid w:val="00002BEE"/>
    <w:rsid w:val="00002FA3"/>
    <w:rsid w:val="00006CD2"/>
    <w:rsid w:val="00010564"/>
    <w:rsid w:val="00011BC4"/>
    <w:rsid w:val="0001214F"/>
    <w:rsid w:val="0001398C"/>
    <w:rsid w:val="00014A1D"/>
    <w:rsid w:val="00026AA0"/>
    <w:rsid w:val="00031F63"/>
    <w:rsid w:val="000358A0"/>
    <w:rsid w:val="00035EDA"/>
    <w:rsid w:val="00036321"/>
    <w:rsid w:val="00037334"/>
    <w:rsid w:val="000418C0"/>
    <w:rsid w:val="000430F0"/>
    <w:rsid w:val="000434AC"/>
    <w:rsid w:val="000444AC"/>
    <w:rsid w:val="00045610"/>
    <w:rsid w:val="000465E7"/>
    <w:rsid w:val="0005286F"/>
    <w:rsid w:val="00053789"/>
    <w:rsid w:val="00053CCD"/>
    <w:rsid w:val="0005534F"/>
    <w:rsid w:val="00055E1F"/>
    <w:rsid w:val="00062B9F"/>
    <w:rsid w:val="000637E1"/>
    <w:rsid w:val="00074B9E"/>
    <w:rsid w:val="0007602D"/>
    <w:rsid w:val="000769FF"/>
    <w:rsid w:val="00077373"/>
    <w:rsid w:val="00082A92"/>
    <w:rsid w:val="000839F9"/>
    <w:rsid w:val="00083D4C"/>
    <w:rsid w:val="000843AA"/>
    <w:rsid w:val="000867EE"/>
    <w:rsid w:val="0009142C"/>
    <w:rsid w:val="000920FD"/>
    <w:rsid w:val="000930DF"/>
    <w:rsid w:val="0009332D"/>
    <w:rsid w:val="000956E3"/>
    <w:rsid w:val="00096DC1"/>
    <w:rsid w:val="000A20F3"/>
    <w:rsid w:val="000A42AF"/>
    <w:rsid w:val="000B1C2F"/>
    <w:rsid w:val="000B25A4"/>
    <w:rsid w:val="000B2CFF"/>
    <w:rsid w:val="000B44B4"/>
    <w:rsid w:val="000B497D"/>
    <w:rsid w:val="000B5636"/>
    <w:rsid w:val="000C10F3"/>
    <w:rsid w:val="000C1786"/>
    <w:rsid w:val="000C2DEF"/>
    <w:rsid w:val="000C6226"/>
    <w:rsid w:val="000D2E52"/>
    <w:rsid w:val="000E1587"/>
    <w:rsid w:val="000E36B7"/>
    <w:rsid w:val="000F2F5B"/>
    <w:rsid w:val="000F3A8A"/>
    <w:rsid w:val="000F7C75"/>
    <w:rsid w:val="00102EA9"/>
    <w:rsid w:val="001040FA"/>
    <w:rsid w:val="00105148"/>
    <w:rsid w:val="00113758"/>
    <w:rsid w:val="001150D8"/>
    <w:rsid w:val="00115AC6"/>
    <w:rsid w:val="00116F42"/>
    <w:rsid w:val="001273A4"/>
    <w:rsid w:val="001273EE"/>
    <w:rsid w:val="00133F8E"/>
    <w:rsid w:val="00137401"/>
    <w:rsid w:val="00141A65"/>
    <w:rsid w:val="00142AFB"/>
    <w:rsid w:val="00144453"/>
    <w:rsid w:val="001531E8"/>
    <w:rsid w:val="00156DBE"/>
    <w:rsid w:val="00157D67"/>
    <w:rsid w:val="00161A4A"/>
    <w:rsid w:val="00164212"/>
    <w:rsid w:val="00164BA2"/>
    <w:rsid w:val="0016678D"/>
    <w:rsid w:val="00167ED2"/>
    <w:rsid w:val="00171731"/>
    <w:rsid w:val="00172E62"/>
    <w:rsid w:val="0017647A"/>
    <w:rsid w:val="0017787F"/>
    <w:rsid w:val="00177E12"/>
    <w:rsid w:val="0018284A"/>
    <w:rsid w:val="0018531F"/>
    <w:rsid w:val="00185598"/>
    <w:rsid w:val="00186EB3"/>
    <w:rsid w:val="001871E1"/>
    <w:rsid w:val="00187FB5"/>
    <w:rsid w:val="001915A3"/>
    <w:rsid w:val="00191A1D"/>
    <w:rsid w:val="001A23F1"/>
    <w:rsid w:val="001A2AF4"/>
    <w:rsid w:val="001A7D7F"/>
    <w:rsid w:val="001B483C"/>
    <w:rsid w:val="001C2232"/>
    <w:rsid w:val="001C246C"/>
    <w:rsid w:val="001C3891"/>
    <w:rsid w:val="001C54FB"/>
    <w:rsid w:val="001C78C1"/>
    <w:rsid w:val="001C7AF3"/>
    <w:rsid w:val="001D064D"/>
    <w:rsid w:val="001D78B9"/>
    <w:rsid w:val="001E031B"/>
    <w:rsid w:val="001E11D5"/>
    <w:rsid w:val="001E1882"/>
    <w:rsid w:val="001E4369"/>
    <w:rsid w:val="001E461D"/>
    <w:rsid w:val="001E786A"/>
    <w:rsid w:val="001F0293"/>
    <w:rsid w:val="001F37D3"/>
    <w:rsid w:val="00200312"/>
    <w:rsid w:val="00200AC1"/>
    <w:rsid w:val="002074D7"/>
    <w:rsid w:val="002101CD"/>
    <w:rsid w:val="0021030C"/>
    <w:rsid w:val="00211FA8"/>
    <w:rsid w:val="0021274A"/>
    <w:rsid w:val="00221350"/>
    <w:rsid w:val="00222858"/>
    <w:rsid w:val="0022312D"/>
    <w:rsid w:val="00224571"/>
    <w:rsid w:val="0022626A"/>
    <w:rsid w:val="00226C66"/>
    <w:rsid w:val="002272C7"/>
    <w:rsid w:val="00232DC2"/>
    <w:rsid w:val="00244F7E"/>
    <w:rsid w:val="00256DBA"/>
    <w:rsid w:val="00257ED4"/>
    <w:rsid w:val="00262426"/>
    <w:rsid w:val="00266706"/>
    <w:rsid w:val="00266BC2"/>
    <w:rsid w:val="00277795"/>
    <w:rsid w:val="00280491"/>
    <w:rsid w:val="00281AE8"/>
    <w:rsid w:val="00284A93"/>
    <w:rsid w:val="002863C6"/>
    <w:rsid w:val="002864F6"/>
    <w:rsid w:val="002872E5"/>
    <w:rsid w:val="00294725"/>
    <w:rsid w:val="002948A4"/>
    <w:rsid w:val="00295C23"/>
    <w:rsid w:val="002A3FFC"/>
    <w:rsid w:val="002A434A"/>
    <w:rsid w:val="002A5040"/>
    <w:rsid w:val="002A606F"/>
    <w:rsid w:val="002B2CA9"/>
    <w:rsid w:val="002B51CC"/>
    <w:rsid w:val="002C19CF"/>
    <w:rsid w:val="002C3470"/>
    <w:rsid w:val="002C51EF"/>
    <w:rsid w:val="002C58AA"/>
    <w:rsid w:val="002C6CD4"/>
    <w:rsid w:val="002D1395"/>
    <w:rsid w:val="002E0045"/>
    <w:rsid w:val="002E21F0"/>
    <w:rsid w:val="002E4E85"/>
    <w:rsid w:val="002E590A"/>
    <w:rsid w:val="002E5E76"/>
    <w:rsid w:val="002E641C"/>
    <w:rsid w:val="002E7BFE"/>
    <w:rsid w:val="002F0CEA"/>
    <w:rsid w:val="002F0F60"/>
    <w:rsid w:val="002F29CC"/>
    <w:rsid w:val="002F3930"/>
    <w:rsid w:val="002F4D28"/>
    <w:rsid w:val="002F68D9"/>
    <w:rsid w:val="00304138"/>
    <w:rsid w:val="00304A60"/>
    <w:rsid w:val="00307944"/>
    <w:rsid w:val="00310A68"/>
    <w:rsid w:val="0032369E"/>
    <w:rsid w:val="003266C3"/>
    <w:rsid w:val="00331528"/>
    <w:rsid w:val="00332B6E"/>
    <w:rsid w:val="0033534F"/>
    <w:rsid w:val="00337091"/>
    <w:rsid w:val="00340089"/>
    <w:rsid w:val="00347917"/>
    <w:rsid w:val="003505DF"/>
    <w:rsid w:val="0035178B"/>
    <w:rsid w:val="00351F3A"/>
    <w:rsid w:val="00352F11"/>
    <w:rsid w:val="0035497C"/>
    <w:rsid w:val="00354B96"/>
    <w:rsid w:val="00355217"/>
    <w:rsid w:val="00357A4D"/>
    <w:rsid w:val="0036555B"/>
    <w:rsid w:val="003679ED"/>
    <w:rsid w:val="003735A7"/>
    <w:rsid w:val="003749F4"/>
    <w:rsid w:val="00390113"/>
    <w:rsid w:val="003940E4"/>
    <w:rsid w:val="003A1D6D"/>
    <w:rsid w:val="003A24C3"/>
    <w:rsid w:val="003A2F4A"/>
    <w:rsid w:val="003A4268"/>
    <w:rsid w:val="003A5AA5"/>
    <w:rsid w:val="003A6074"/>
    <w:rsid w:val="003A69A4"/>
    <w:rsid w:val="003B0819"/>
    <w:rsid w:val="003B2DD0"/>
    <w:rsid w:val="003B45A0"/>
    <w:rsid w:val="003B56A6"/>
    <w:rsid w:val="003B5E76"/>
    <w:rsid w:val="003B6429"/>
    <w:rsid w:val="003C18DB"/>
    <w:rsid w:val="003C6B35"/>
    <w:rsid w:val="003C7B70"/>
    <w:rsid w:val="003D26FC"/>
    <w:rsid w:val="003D64BA"/>
    <w:rsid w:val="003D7FFD"/>
    <w:rsid w:val="003E0530"/>
    <w:rsid w:val="003E3031"/>
    <w:rsid w:val="003E5378"/>
    <w:rsid w:val="003F0D51"/>
    <w:rsid w:val="003F122E"/>
    <w:rsid w:val="003F140A"/>
    <w:rsid w:val="003F6A41"/>
    <w:rsid w:val="004026DD"/>
    <w:rsid w:val="00406354"/>
    <w:rsid w:val="0040731F"/>
    <w:rsid w:val="00411888"/>
    <w:rsid w:val="00414F92"/>
    <w:rsid w:val="004153E3"/>
    <w:rsid w:val="00416059"/>
    <w:rsid w:val="0042182A"/>
    <w:rsid w:val="00427041"/>
    <w:rsid w:val="00430E93"/>
    <w:rsid w:val="00433908"/>
    <w:rsid w:val="00437962"/>
    <w:rsid w:val="00437A14"/>
    <w:rsid w:val="00440388"/>
    <w:rsid w:val="004419B5"/>
    <w:rsid w:val="00444812"/>
    <w:rsid w:val="0044592B"/>
    <w:rsid w:val="00447B0D"/>
    <w:rsid w:val="004529D8"/>
    <w:rsid w:val="00455AB2"/>
    <w:rsid w:val="00455C66"/>
    <w:rsid w:val="00457899"/>
    <w:rsid w:val="004626BE"/>
    <w:rsid w:val="0046437B"/>
    <w:rsid w:val="00466BF2"/>
    <w:rsid w:val="00467A6A"/>
    <w:rsid w:val="0047124C"/>
    <w:rsid w:val="004718DC"/>
    <w:rsid w:val="004741BC"/>
    <w:rsid w:val="0047524B"/>
    <w:rsid w:val="00487BD8"/>
    <w:rsid w:val="004A047F"/>
    <w:rsid w:val="004A08EA"/>
    <w:rsid w:val="004A273F"/>
    <w:rsid w:val="004B0715"/>
    <w:rsid w:val="004B34CE"/>
    <w:rsid w:val="004B35EC"/>
    <w:rsid w:val="004B3668"/>
    <w:rsid w:val="004B7E97"/>
    <w:rsid w:val="004C1F2D"/>
    <w:rsid w:val="004C3EAF"/>
    <w:rsid w:val="004C5683"/>
    <w:rsid w:val="004E49C4"/>
    <w:rsid w:val="004F1D99"/>
    <w:rsid w:val="004F2084"/>
    <w:rsid w:val="004F3447"/>
    <w:rsid w:val="00500753"/>
    <w:rsid w:val="00501AF0"/>
    <w:rsid w:val="00503137"/>
    <w:rsid w:val="00505D01"/>
    <w:rsid w:val="005060C5"/>
    <w:rsid w:val="00506430"/>
    <w:rsid w:val="0051161E"/>
    <w:rsid w:val="00517958"/>
    <w:rsid w:val="005213D0"/>
    <w:rsid w:val="00521FCE"/>
    <w:rsid w:val="005242EC"/>
    <w:rsid w:val="00527E3B"/>
    <w:rsid w:val="00530EA2"/>
    <w:rsid w:val="0053348D"/>
    <w:rsid w:val="00535B9F"/>
    <w:rsid w:val="00537289"/>
    <w:rsid w:val="005420C4"/>
    <w:rsid w:val="00545397"/>
    <w:rsid w:val="00545B79"/>
    <w:rsid w:val="00550A6D"/>
    <w:rsid w:val="00552D75"/>
    <w:rsid w:val="00560769"/>
    <w:rsid w:val="005611D4"/>
    <w:rsid w:val="00563BE4"/>
    <w:rsid w:val="0056491C"/>
    <w:rsid w:val="0056520B"/>
    <w:rsid w:val="0057283C"/>
    <w:rsid w:val="00572A2F"/>
    <w:rsid w:val="0057313E"/>
    <w:rsid w:val="00577024"/>
    <w:rsid w:val="00580437"/>
    <w:rsid w:val="005804C7"/>
    <w:rsid w:val="00585464"/>
    <w:rsid w:val="00585968"/>
    <w:rsid w:val="00585B30"/>
    <w:rsid w:val="00587F00"/>
    <w:rsid w:val="00591361"/>
    <w:rsid w:val="0059239D"/>
    <w:rsid w:val="00594203"/>
    <w:rsid w:val="0059544C"/>
    <w:rsid w:val="00597181"/>
    <w:rsid w:val="0059746E"/>
    <w:rsid w:val="005A7DA7"/>
    <w:rsid w:val="005B28A4"/>
    <w:rsid w:val="005B3BA9"/>
    <w:rsid w:val="005B6F1D"/>
    <w:rsid w:val="005C0226"/>
    <w:rsid w:val="005C1180"/>
    <w:rsid w:val="005C1B0C"/>
    <w:rsid w:val="005C241A"/>
    <w:rsid w:val="005C6D17"/>
    <w:rsid w:val="005C7853"/>
    <w:rsid w:val="005C7E17"/>
    <w:rsid w:val="005D3173"/>
    <w:rsid w:val="005E06E2"/>
    <w:rsid w:val="005E6D6F"/>
    <w:rsid w:val="005E78D3"/>
    <w:rsid w:val="005E7C28"/>
    <w:rsid w:val="005F36CC"/>
    <w:rsid w:val="005F3EFB"/>
    <w:rsid w:val="005F67F7"/>
    <w:rsid w:val="006008A5"/>
    <w:rsid w:val="006030C6"/>
    <w:rsid w:val="0060496F"/>
    <w:rsid w:val="00611AA8"/>
    <w:rsid w:val="006132BD"/>
    <w:rsid w:val="0061435D"/>
    <w:rsid w:val="00615704"/>
    <w:rsid w:val="00617449"/>
    <w:rsid w:val="00621492"/>
    <w:rsid w:val="0062444F"/>
    <w:rsid w:val="00627621"/>
    <w:rsid w:val="00644962"/>
    <w:rsid w:val="00651B35"/>
    <w:rsid w:val="0065386D"/>
    <w:rsid w:val="00656A47"/>
    <w:rsid w:val="00656ABE"/>
    <w:rsid w:val="00656CC7"/>
    <w:rsid w:val="00663652"/>
    <w:rsid w:val="006648CF"/>
    <w:rsid w:val="006659C4"/>
    <w:rsid w:val="00665E55"/>
    <w:rsid w:val="00671F47"/>
    <w:rsid w:val="00681CA7"/>
    <w:rsid w:val="006853AC"/>
    <w:rsid w:val="006855B2"/>
    <w:rsid w:val="00685627"/>
    <w:rsid w:val="00686813"/>
    <w:rsid w:val="00686B2B"/>
    <w:rsid w:val="00696794"/>
    <w:rsid w:val="00697597"/>
    <w:rsid w:val="006A3A39"/>
    <w:rsid w:val="006A5292"/>
    <w:rsid w:val="006C5385"/>
    <w:rsid w:val="006D2F11"/>
    <w:rsid w:val="006D54BA"/>
    <w:rsid w:val="006D5719"/>
    <w:rsid w:val="006E305E"/>
    <w:rsid w:val="006E5AB2"/>
    <w:rsid w:val="006E6459"/>
    <w:rsid w:val="006F076A"/>
    <w:rsid w:val="006F08BA"/>
    <w:rsid w:val="006F1489"/>
    <w:rsid w:val="006F3E26"/>
    <w:rsid w:val="006F6B85"/>
    <w:rsid w:val="00700A34"/>
    <w:rsid w:val="00701D6F"/>
    <w:rsid w:val="0070232D"/>
    <w:rsid w:val="00703959"/>
    <w:rsid w:val="00705482"/>
    <w:rsid w:val="007109BD"/>
    <w:rsid w:val="007115A8"/>
    <w:rsid w:val="00714714"/>
    <w:rsid w:val="0071502A"/>
    <w:rsid w:val="007159E6"/>
    <w:rsid w:val="007222B5"/>
    <w:rsid w:val="00724218"/>
    <w:rsid w:val="00725D53"/>
    <w:rsid w:val="00727D19"/>
    <w:rsid w:val="007312C6"/>
    <w:rsid w:val="00733DDC"/>
    <w:rsid w:val="00742FBE"/>
    <w:rsid w:val="00746249"/>
    <w:rsid w:val="00755D9D"/>
    <w:rsid w:val="00756AE3"/>
    <w:rsid w:val="0075747D"/>
    <w:rsid w:val="00760373"/>
    <w:rsid w:val="00761354"/>
    <w:rsid w:val="00763662"/>
    <w:rsid w:val="00764AD5"/>
    <w:rsid w:val="0076547D"/>
    <w:rsid w:val="00765D7B"/>
    <w:rsid w:val="007666EC"/>
    <w:rsid w:val="0076747A"/>
    <w:rsid w:val="00767539"/>
    <w:rsid w:val="00772670"/>
    <w:rsid w:val="00774E58"/>
    <w:rsid w:val="007777DE"/>
    <w:rsid w:val="00782BDF"/>
    <w:rsid w:val="00785100"/>
    <w:rsid w:val="007851C4"/>
    <w:rsid w:val="0078561F"/>
    <w:rsid w:val="00786176"/>
    <w:rsid w:val="00792DF3"/>
    <w:rsid w:val="007938D5"/>
    <w:rsid w:val="00795728"/>
    <w:rsid w:val="007A409B"/>
    <w:rsid w:val="007A74A5"/>
    <w:rsid w:val="007B3E69"/>
    <w:rsid w:val="007B5FE5"/>
    <w:rsid w:val="007C5636"/>
    <w:rsid w:val="007C707B"/>
    <w:rsid w:val="007C7241"/>
    <w:rsid w:val="007C7718"/>
    <w:rsid w:val="007D2174"/>
    <w:rsid w:val="007D3114"/>
    <w:rsid w:val="007E1715"/>
    <w:rsid w:val="007E4E53"/>
    <w:rsid w:val="007E52F6"/>
    <w:rsid w:val="007E791D"/>
    <w:rsid w:val="007F08C1"/>
    <w:rsid w:val="007F0900"/>
    <w:rsid w:val="007F0A56"/>
    <w:rsid w:val="007F218C"/>
    <w:rsid w:val="007F3B08"/>
    <w:rsid w:val="008040E7"/>
    <w:rsid w:val="0081325A"/>
    <w:rsid w:val="00813A4A"/>
    <w:rsid w:val="00825F79"/>
    <w:rsid w:val="00837C3A"/>
    <w:rsid w:val="00844BC0"/>
    <w:rsid w:val="0085131B"/>
    <w:rsid w:val="00851982"/>
    <w:rsid w:val="00852121"/>
    <w:rsid w:val="00855D71"/>
    <w:rsid w:val="008656F1"/>
    <w:rsid w:val="00877DE9"/>
    <w:rsid w:val="00882668"/>
    <w:rsid w:val="0088526A"/>
    <w:rsid w:val="00891A5C"/>
    <w:rsid w:val="00891C4A"/>
    <w:rsid w:val="00892AEF"/>
    <w:rsid w:val="008A2BE4"/>
    <w:rsid w:val="008A3076"/>
    <w:rsid w:val="008A315E"/>
    <w:rsid w:val="008A4486"/>
    <w:rsid w:val="008B203B"/>
    <w:rsid w:val="008B3E40"/>
    <w:rsid w:val="008B73F0"/>
    <w:rsid w:val="008C3F6E"/>
    <w:rsid w:val="008D0457"/>
    <w:rsid w:val="008D2A54"/>
    <w:rsid w:val="008D3795"/>
    <w:rsid w:val="008D4F24"/>
    <w:rsid w:val="008D50F3"/>
    <w:rsid w:val="008E157A"/>
    <w:rsid w:val="008E5AF1"/>
    <w:rsid w:val="008E73CB"/>
    <w:rsid w:val="008F00C8"/>
    <w:rsid w:val="008F4A43"/>
    <w:rsid w:val="00905B70"/>
    <w:rsid w:val="00907A84"/>
    <w:rsid w:val="00914EAE"/>
    <w:rsid w:val="009157B2"/>
    <w:rsid w:val="009207D8"/>
    <w:rsid w:val="00922ED9"/>
    <w:rsid w:val="00925F27"/>
    <w:rsid w:val="0092639C"/>
    <w:rsid w:val="009303FA"/>
    <w:rsid w:val="0094137E"/>
    <w:rsid w:val="009471E8"/>
    <w:rsid w:val="009538C5"/>
    <w:rsid w:val="0095776C"/>
    <w:rsid w:val="00960D54"/>
    <w:rsid w:val="0096222B"/>
    <w:rsid w:val="009641DC"/>
    <w:rsid w:val="00966F86"/>
    <w:rsid w:val="00970551"/>
    <w:rsid w:val="00975198"/>
    <w:rsid w:val="00976566"/>
    <w:rsid w:val="00980CEA"/>
    <w:rsid w:val="00980FC2"/>
    <w:rsid w:val="00983C51"/>
    <w:rsid w:val="009862AD"/>
    <w:rsid w:val="009923ED"/>
    <w:rsid w:val="00994DF4"/>
    <w:rsid w:val="00997DBC"/>
    <w:rsid w:val="009A48DE"/>
    <w:rsid w:val="009A5F93"/>
    <w:rsid w:val="009A7938"/>
    <w:rsid w:val="009B1A8E"/>
    <w:rsid w:val="009B1FE4"/>
    <w:rsid w:val="009B3E67"/>
    <w:rsid w:val="009B5A91"/>
    <w:rsid w:val="009B7540"/>
    <w:rsid w:val="009C1408"/>
    <w:rsid w:val="009C6094"/>
    <w:rsid w:val="009C61D6"/>
    <w:rsid w:val="009C792C"/>
    <w:rsid w:val="009C7D83"/>
    <w:rsid w:val="009D3124"/>
    <w:rsid w:val="009E19B3"/>
    <w:rsid w:val="009E5AC5"/>
    <w:rsid w:val="009F1DB2"/>
    <w:rsid w:val="009F3EA6"/>
    <w:rsid w:val="009F40CE"/>
    <w:rsid w:val="009F4C88"/>
    <w:rsid w:val="00A00BA2"/>
    <w:rsid w:val="00A020A5"/>
    <w:rsid w:val="00A0333E"/>
    <w:rsid w:val="00A07086"/>
    <w:rsid w:val="00A13046"/>
    <w:rsid w:val="00A257F9"/>
    <w:rsid w:val="00A308EA"/>
    <w:rsid w:val="00A30AF6"/>
    <w:rsid w:val="00A325A6"/>
    <w:rsid w:val="00A32788"/>
    <w:rsid w:val="00A32FDF"/>
    <w:rsid w:val="00A33E27"/>
    <w:rsid w:val="00A3796D"/>
    <w:rsid w:val="00A4044C"/>
    <w:rsid w:val="00A43274"/>
    <w:rsid w:val="00A45446"/>
    <w:rsid w:val="00A46BE0"/>
    <w:rsid w:val="00A50066"/>
    <w:rsid w:val="00A53351"/>
    <w:rsid w:val="00A55676"/>
    <w:rsid w:val="00A557D5"/>
    <w:rsid w:val="00A55CAC"/>
    <w:rsid w:val="00A6059C"/>
    <w:rsid w:val="00A612BD"/>
    <w:rsid w:val="00A619E6"/>
    <w:rsid w:val="00A64E44"/>
    <w:rsid w:val="00A6677C"/>
    <w:rsid w:val="00A66C64"/>
    <w:rsid w:val="00A671DC"/>
    <w:rsid w:val="00A75F56"/>
    <w:rsid w:val="00A77290"/>
    <w:rsid w:val="00A7791A"/>
    <w:rsid w:val="00A95985"/>
    <w:rsid w:val="00AA229E"/>
    <w:rsid w:val="00AA25EE"/>
    <w:rsid w:val="00AA2B1B"/>
    <w:rsid w:val="00AA732D"/>
    <w:rsid w:val="00AB64F2"/>
    <w:rsid w:val="00AB68DD"/>
    <w:rsid w:val="00AB77B3"/>
    <w:rsid w:val="00AC58BB"/>
    <w:rsid w:val="00AC6469"/>
    <w:rsid w:val="00AC7ACA"/>
    <w:rsid w:val="00AD0E98"/>
    <w:rsid w:val="00AD1552"/>
    <w:rsid w:val="00AD19CC"/>
    <w:rsid w:val="00AD6131"/>
    <w:rsid w:val="00AD7E00"/>
    <w:rsid w:val="00AE1EB4"/>
    <w:rsid w:val="00AE290B"/>
    <w:rsid w:val="00AE4036"/>
    <w:rsid w:val="00AE445B"/>
    <w:rsid w:val="00AE6309"/>
    <w:rsid w:val="00B015C8"/>
    <w:rsid w:val="00B02510"/>
    <w:rsid w:val="00B038FB"/>
    <w:rsid w:val="00B050DC"/>
    <w:rsid w:val="00B155C4"/>
    <w:rsid w:val="00B17BBB"/>
    <w:rsid w:val="00B25E29"/>
    <w:rsid w:val="00B26674"/>
    <w:rsid w:val="00B27B3A"/>
    <w:rsid w:val="00B31270"/>
    <w:rsid w:val="00B3581B"/>
    <w:rsid w:val="00B37591"/>
    <w:rsid w:val="00B41EDE"/>
    <w:rsid w:val="00B4508C"/>
    <w:rsid w:val="00B45B8A"/>
    <w:rsid w:val="00B52EC7"/>
    <w:rsid w:val="00B566B3"/>
    <w:rsid w:val="00B571D9"/>
    <w:rsid w:val="00B609FB"/>
    <w:rsid w:val="00B62B02"/>
    <w:rsid w:val="00B71ADC"/>
    <w:rsid w:val="00B73177"/>
    <w:rsid w:val="00B74185"/>
    <w:rsid w:val="00B80512"/>
    <w:rsid w:val="00B81BFA"/>
    <w:rsid w:val="00B847AD"/>
    <w:rsid w:val="00BA18E2"/>
    <w:rsid w:val="00BA2A9B"/>
    <w:rsid w:val="00BA2C3A"/>
    <w:rsid w:val="00BA2E4B"/>
    <w:rsid w:val="00BA35F8"/>
    <w:rsid w:val="00BA4D8F"/>
    <w:rsid w:val="00BA602B"/>
    <w:rsid w:val="00BA7832"/>
    <w:rsid w:val="00BA7BC8"/>
    <w:rsid w:val="00BA7C03"/>
    <w:rsid w:val="00BB5983"/>
    <w:rsid w:val="00BC58E2"/>
    <w:rsid w:val="00BC78B5"/>
    <w:rsid w:val="00BC7D77"/>
    <w:rsid w:val="00BD5238"/>
    <w:rsid w:val="00BE13D4"/>
    <w:rsid w:val="00BE24BF"/>
    <w:rsid w:val="00BE3D72"/>
    <w:rsid w:val="00BF1992"/>
    <w:rsid w:val="00C02B14"/>
    <w:rsid w:val="00C04290"/>
    <w:rsid w:val="00C04CDB"/>
    <w:rsid w:val="00C04DB1"/>
    <w:rsid w:val="00C05054"/>
    <w:rsid w:val="00C07EB9"/>
    <w:rsid w:val="00C11757"/>
    <w:rsid w:val="00C13D8A"/>
    <w:rsid w:val="00C15DF4"/>
    <w:rsid w:val="00C15F79"/>
    <w:rsid w:val="00C1638A"/>
    <w:rsid w:val="00C20544"/>
    <w:rsid w:val="00C219BB"/>
    <w:rsid w:val="00C26084"/>
    <w:rsid w:val="00C30BC9"/>
    <w:rsid w:val="00C33595"/>
    <w:rsid w:val="00C36634"/>
    <w:rsid w:val="00C36E80"/>
    <w:rsid w:val="00C40C09"/>
    <w:rsid w:val="00C4139F"/>
    <w:rsid w:val="00C43AD7"/>
    <w:rsid w:val="00C45D5A"/>
    <w:rsid w:val="00C460DE"/>
    <w:rsid w:val="00C54CB5"/>
    <w:rsid w:val="00C60ECE"/>
    <w:rsid w:val="00C61145"/>
    <w:rsid w:val="00C62F73"/>
    <w:rsid w:val="00C65860"/>
    <w:rsid w:val="00C67A1F"/>
    <w:rsid w:val="00C67F1E"/>
    <w:rsid w:val="00C72C5F"/>
    <w:rsid w:val="00C747C5"/>
    <w:rsid w:val="00C75750"/>
    <w:rsid w:val="00C759D4"/>
    <w:rsid w:val="00C776E9"/>
    <w:rsid w:val="00C815B8"/>
    <w:rsid w:val="00C83141"/>
    <w:rsid w:val="00C93A6A"/>
    <w:rsid w:val="00C93B49"/>
    <w:rsid w:val="00C946CA"/>
    <w:rsid w:val="00CA243B"/>
    <w:rsid w:val="00CB4F87"/>
    <w:rsid w:val="00CB678F"/>
    <w:rsid w:val="00CB7AD7"/>
    <w:rsid w:val="00CB7CF4"/>
    <w:rsid w:val="00CC0395"/>
    <w:rsid w:val="00CC3070"/>
    <w:rsid w:val="00CC722C"/>
    <w:rsid w:val="00CD41B2"/>
    <w:rsid w:val="00CD6484"/>
    <w:rsid w:val="00CE036A"/>
    <w:rsid w:val="00CE594D"/>
    <w:rsid w:val="00CE6F4E"/>
    <w:rsid w:val="00CF68BD"/>
    <w:rsid w:val="00D031BB"/>
    <w:rsid w:val="00D13D6B"/>
    <w:rsid w:val="00D313F1"/>
    <w:rsid w:val="00D32A16"/>
    <w:rsid w:val="00D4215D"/>
    <w:rsid w:val="00D4729C"/>
    <w:rsid w:val="00D47E44"/>
    <w:rsid w:val="00D50038"/>
    <w:rsid w:val="00D53369"/>
    <w:rsid w:val="00D5640F"/>
    <w:rsid w:val="00D60083"/>
    <w:rsid w:val="00D6031D"/>
    <w:rsid w:val="00D64733"/>
    <w:rsid w:val="00D6736C"/>
    <w:rsid w:val="00D75B52"/>
    <w:rsid w:val="00D8188C"/>
    <w:rsid w:val="00D81A6C"/>
    <w:rsid w:val="00D8744A"/>
    <w:rsid w:val="00D90F7F"/>
    <w:rsid w:val="00D924E3"/>
    <w:rsid w:val="00D9312B"/>
    <w:rsid w:val="00DA0662"/>
    <w:rsid w:val="00DB0F89"/>
    <w:rsid w:val="00DB2454"/>
    <w:rsid w:val="00DB4529"/>
    <w:rsid w:val="00DB4560"/>
    <w:rsid w:val="00DB4DEE"/>
    <w:rsid w:val="00DC0C96"/>
    <w:rsid w:val="00DC2DF9"/>
    <w:rsid w:val="00DC333E"/>
    <w:rsid w:val="00DD4BFC"/>
    <w:rsid w:val="00DD6720"/>
    <w:rsid w:val="00DD67B7"/>
    <w:rsid w:val="00DD6B98"/>
    <w:rsid w:val="00DE0B7A"/>
    <w:rsid w:val="00DE5129"/>
    <w:rsid w:val="00DE53CE"/>
    <w:rsid w:val="00DE70F9"/>
    <w:rsid w:val="00DF0618"/>
    <w:rsid w:val="00DF250F"/>
    <w:rsid w:val="00DF6B6C"/>
    <w:rsid w:val="00DF7C6D"/>
    <w:rsid w:val="00E02927"/>
    <w:rsid w:val="00E02B91"/>
    <w:rsid w:val="00E039EB"/>
    <w:rsid w:val="00E07288"/>
    <w:rsid w:val="00E111A7"/>
    <w:rsid w:val="00E115BA"/>
    <w:rsid w:val="00E13BC0"/>
    <w:rsid w:val="00E212C0"/>
    <w:rsid w:val="00E23C71"/>
    <w:rsid w:val="00E241B4"/>
    <w:rsid w:val="00E24E52"/>
    <w:rsid w:val="00E252A0"/>
    <w:rsid w:val="00E310A7"/>
    <w:rsid w:val="00E347BE"/>
    <w:rsid w:val="00E3489C"/>
    <w:rsid w:val="00E34A1A"/>
    <w:rsid w:val="00E36520"/>
    <w:rsid w:val="00E36E8F"/>
    <w:rsid w:val="00E3702E"/>
    <w:rsid w:val="00E37589"/>
    <w:rsid w:val="00E408AC"/>
    <w:rsid w:val="00E428A9"/>
    <w:rsid w:val="00E42BE5"/>
    <w:rsid w:val="00E4454B"/>
    <w:rsid w:val="00E469CB"/>
    <w:rsid w:val="00E57E10"/>
    <w:rsid w:val="00E62EF1"/>
    <w:rsid w:val="00E62F9E"/>
    <w:rsid w:val="00E6445F"/>
    <w:rsid w:val="00E6730B"/>
    <w:rsid w:val="00E71B1A"/>
    <w:rsid w:val="00E74BCE"/>
    <w:rsid w:val="00E876E4"/>
    <w:rsid w:val="00E87B07"/>
    <w:rsid w:val="00E92224"/>
    <w:rsid w:val="00E956D2"/>
    <w:rsid w:val="00EA016E"/>
    <w:rsid w:val="00EA106D"/>
    <w:rsid w:val="00EA19D5"/>
    <w:rsid w:val="00EA3C1F"/>
    <w:rsid w:val="00EA4E0B"/>
    <w:rsid w:val="00EA501D"/>
    <w:rsid w:val="00EB105A"/>
    <w:rsid w:val="00EB3D0D"/>
    <w:rsid w:val="00EC0D43"/>
    <w:rsid w:val="00EC3BA9"/>
    <w:rsid w:val="00EC525A"/>
    <w:rsid w:val="00EC54E0"/>
    <w:rsid w:val="00EC5AA2"/>
    <w:rsid w:val="00ED0083"/>
    <w:rsid w:val="00ED38E3"/>
    <w:rsid w:val="00EE336C"/>
    <w:rsid w:val="00EE4012"/>
    <w:rsid w:val="00EE537E"/>
    <w:rsid w:val="00EE60A5"/>
    <w:rsid w:val="00EE6F15"/>
    <w:rsid w:val="00EF308F"/>
    <w:rsid w:val="00EF5C4E"/>
    <w:rsid w:val="00F00DDB"/>
    <w:rsid w:val="00F0175B"/>
    <w:rsid w:val="00F05DEC"/>
    <w:rsid w:val="00F10E74"/>
    <w:rsid w:val="00F1242D"/>
    <w:rsid w:val="00F14EC2"/>
    <w:rsid w:val="00F15620"/>
    <w:rsid w:val="00F15B9B"/>
    <w:rsid w:val="00F17312"/>
    <w:rsid w:val="00F22AD0"/>
    <w:rsid w:val="00F22D5C"/>
    <w:rsid w:val="00F238FA"/>
    <w:rsid w:val="00F24E94"/>
    <w:rsid w:val="00F30DAF"/>
    <w:rsid w:val="00F31462"/>
    <w:rsid w:val="00F33112"/>
    <w:rsid w:val="00F33DFB"/>
    <w:rsid w:val="00F357C6"/>
    <w:rsid w:val="00F43C67"/>
    <w:rsid w:val="00F50097"/>
    <w:rsid w:val="00F531A5"/>
    <w:rsid w:val="00F60A74"/>
    <w:rsid w:val="00F611B6"/>
    <w:rsid w:val="00F67199"/>
    <w:rsid w:val="00F702E1"/>
    <w:rsid w:val="00F70DBC"/>
    <w:rsid w:val="00F72C5D"/>
    <w:rsid w:val="00F73607"/>
    <w:rsid w:val="00F75184"/>
    <w:rsid w:val="00F75A54"/>
    <w:rsid w:val="00F76FD7"/>
    <w:rsid w:val="00F776C5"/>
    <w:rsid w:val="00F84726"/>
    <w:rsid w:val="00F869F7"/>
    <w:rsid w:val="00F927BF"/>
    <w:rsid w:val="00F939F5"/>
    <w:rsid w:val="00F955FF"/>
    <w:rsid w:val="00F96735"/>
    <w:rsid w:val="00FA10BC"/>
    <w:rsid w:val="00FA3919"/>
    <w:rsid w:val="00FA51B6"/>
    <w:rsid w:val="00FB1DEB"/>
    <w:rsid w:val="00FB2B71"/>
    <w:rsid w:val="00FB3C1F"/>
    <w:rsid w:val="00FB43AB"/>
    <w:rsid w:val="00FB4A2D"/>
    <w:rsid w:val="00FB69ED"/>
    <w:rsid w:val="00FB7696"/>
    <w:rsid w:val="00FB7F21"/>
    <w:rsid w:val="00FC1255"/>
    <w:rsid w:val="00FC28EB"/>
    <w:rsid w:val="00FC3E90"/>
    <w:rsid w:val="00FC5EF0"/>
    <w:rsid w:val="00FD036F"/>
    <w:rsid w:val="00FD2056"/>
    <w:rsid w:val="00FD24D8"/>
    <w:rsid w:val="00FD4398"/>
    <w:rsid w:val="00FD521C"/>
    <w:rsid w:val="00FD5EA1"/>
    <w:rsid w:val="00FE085D"/>
    <w:rsid w:val="00FE4349"/>
    <w:rsid w:val="00FE48F8"/>
    <w:rsid w:val="00FE7631"/>
    <w:rsid w:val="00FF4578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ocId w14:val="26EEAD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5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69A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A69A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773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57A4D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A46BE0"/>
    <w:rPr>
      <w:color w:val="0000FF"/>
      <w:u w:val="single"/>
    </w:rPr>
  </w:style>
  <w:style w:type="character" w:styleId="FollowedHyperlink">
    <w:name w:val="FollowedHyperlink"/>
    <w:rsid w:val="00FC1255"/>
    <w:rPr>
      <w:color w:val="800080"/>
      <w:u w:val="single"/>
    </w:rPr>
  </w:style>
  <w:style w:type="character" w:styleId="Strong">
    <w:name w:val="Strong"/>
    <w:qFormat/>
    <w:rsid w:val="001040FA"/>
    <w:rPr>
      <w:b/>
      <w:bCs/>
    </w:rPr>
  </w:style>
  <w:style w:type="character" w:customStyle="1" w:styleId="apple-style-span">
    <w:name w:val="apple-style-span"/>
    <w:basedOn w:val="DefaultParagraphFont"/>
    <w:rsid w:val="0016678D"/>
  </w:style>
  <w:style w:type="table" w:styleId="TableGrid">
    <w:name w:val="Table Grid"/>
    <w:basedOn w:val="TableNormal"/>
    <w:rsid w:val="00C1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E1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15B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5BA"/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72"/>
    <w:qFormat/>
    <w:rsid w:val="000C178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F68B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4A93"/>
    <w:pPr>
      <w:spacing w:after="0"/>
    </w:pPr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CommentSubjectChar">
    <w:name w:val="Comment Subject Char"/>
    <w:basedOn w:val="CommentTextChar"/>
    <w:link w:val="CommentSubject"/>
    <w:semiHidden/>
    <w:rsid w:val="00284A93"/>
    <w:rPr>
      <w:rFonts w:asciiTheme="minorHAnsi" w:eastAsiaTheme="minorHAnsi" w:hAnsiTheme="minorHAnsi" w:cstheme="minorBidi"/>
      <w:b/>
      <w:bCs/>
      <w:lang w:eastAsia="en-US"/>
    </w:rPr>
  </w:style>
  <w:style w:type="table" w:styleId="GridTable3-Accent6">
    <w:name w:val="Grid Table 3 Accent 6"/>
    <w:basedOn w:val="TableNormal"/>
    <w:uiPriority w:val="48"/>
    <w:rsid w:val="0064496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6449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447">
              <w:marLeft w:val="18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C3D9FF"/>
                    <w:bottom w:val="none" w:sz="0" w:space="0" w:color="auto"/>
                    <w:right w:val="none" w:sz="0" w:space="0" w:color="auto"/>
                  </w:divBdr>
                  <w:divsChild>
                    <w:div w:id="379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0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4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8160">
          <w:marLeft w:val="2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7281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0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8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2" ma:contentTypeDescription="Új dokumentum létrehozása." ma:contentTypeScope="" ma:versionID="933e8b47deba0ab4a011fab6294d4545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58e6fe3e6fe244e31aa611d0c57f2060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E724AB-ACBF-3B47-A2F4-3DF329D577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FA811D-3096-414C-A3CD-6471A761E39C}"/>
</file>

<file path=customXml/itemProps3.xml><?xml version="1.0" encoding="utf-8"?>
<ds:datastoreItem xmlns:ds="http://schemas.openxmlformats.org/officeDocument/2006/customXml" ds:itemID="{EC2B6173-FEA2-450F-B8D0-03212BA847E2}"/>
</file>

<file path=customXml/itemProps4.xml><?xml version="1.0" encoding="utf-8"?>
<ds:datastoreItem xmlns:ds="http://schemas.openxmlformats.org/officeDocument/2006/customXml" ds:itemID="{00F893F0-D402-404A-8383-7D9365B854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PTE EISZK</vt:lpstr>
      <vt:lpstr>PTE EISZK</vt:lpstr>
    </vt:vector>
  </TitlesOfParts>
  <Company>Rubinszki Reklámstúdió Bt.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EISZK</dc:title>
  <dc:creator>Szabó Veronika</dc:creator>
  <cp:lastModifiedBy>Fodor Bálint Zoltán</cp:lastModifiedBy>
  <cp:revision>3</cp:revision>
  <cp:lastPrinted>2016-06-01T09:36:00Z</cp:lastPrinted>
  <dcterms:created xsi:type="dcterms:W3CDTF">2019-04-17T10:45:00Z</dcterms:created>
  <dcterms:modified xsi:type="dcterms:W3CDTF">2019-04-17T15:19:00Z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0x010100793B353158DC6B46AADC3412BFD1E09E</vt:lpwstr>
  </property>
</Properties>
</file>